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5285" w:rsidR="00ED0FD7" w:rsidP="009F76F5" w:rsidRDefault="00ED0FD7" w14:paraId="1B8E9E0F" w14:textId="77777777">
      <w:pPr>
        <w:pStyle w:val="Rubrik"/>
        <w:rPr>
          <w:b/>
          <w:bCs/>
          <w:sz w:val="36"/>
          <w:szCs w:val="36"/>
        </w:rPr>
      </w:pPr>
      <w:r w:rsidRPr="002E5285">
        <w:rPr>
          <w:b/>
          <w:bCs/>
          <w:sz w:val="36"/>
          <w:szCs w:val="36"/>
        </w:rPr>
        <w:t xml:space="preserve">Handlingsplan vid </w:t>
      </w:r>
      <w:r w:rsidRPr="002E5285" w:rsidR="005C499E">
        <w:rPr>
          <w:b/>
          <w:bCs/>
          <w:sz w:val="36"/>
          <w:szCs w:val="36"/>
        </w:rPr>
        <w:t>b</w:t>
      </w:r>
      <w:r w:rsidRPr="002E5285">
        <w:rPr>
          <w:b/>
          <w:bCs/>
          <w:sz w:val="36"/>
          <w:szCs w:val="36"/>
        </w:rPr>
        <w:t>rand</w:t>
      </w:r>
      <w:r w:rsidRPr="002E5285" w:rsidR="009F76F5">
        <w:rPr>
          <w:b/>
          <w:bCs/>
          <w:sz w:val="36"/>
          <w:szCs w:val="36"/>
        </w:rPr>
        <w:t>larm</w:t>
      </w:r>
    </w:p>
    <w:p w:rsidRPr="0018501B" w:rsidR="6ADA7D34" w:rsidP="153178F3" w:rsidRDefault="005C499E" w14:paraId="4ED41EC1" w14:textId="7122E4E1">
      <w:pPr>
        <w:rPr>
          <w:i w:val="1"/>
          <w:iCs w:val="1"/>
          <w:sz w:val="24"/>
          <w:szCs w:val="24"/>
        </w:rPr>
      </w:pPr>
      <w:r w:rsidRPr="153178F3" w:rsidR="153178F3">
        <w:rPr>
          <w:i w:val="1"/>
          <w:iCs w:val="1"/>
          <w:sz w:val="24"/>
          <w:szCs w:val="24"/>
        </w:rPr>
        <w:t>Genom att tydliggöra vem som gör vad och när kan vi minska omfattning av skador och konsekvenser. Därför finns denna handlingsplan som klargör hur vi agerar i händelse av brand på plats där vi bedriver verksamhet. Handlingsplanen är en del av det systematiska brandskyddsarbete och dess innehåll gås årligen igenom med ansvariga ledare.</w:t>
      </w:r>
      <w:r w:rsidRPr="153178F3" w:rsidR="153178F3">
        <w:rPr>
          <w:i w:val="1"/>
          <w:iCs w:val="1"/>
        </w:rPr>
        <w:t xml:space="preserve"> </w:t>
      </w:r>
      <w:r>
        <w:br/>
      </w:r>
    </w:p>
    <w:p w:rsidRPr="009F76F5" w:rsidR="00B815B0" w:rsidP="009F76F5" w:rsidRDefault="00B815B0" w14:paraId="6510301C" w14:textId="77777777">
      <w:pPr>
        <w:rPr>
          <w:b/>
          <w:sz w:val="28"/>
          <w:szCs w:val="28"/>
        </w:rPr>
      </w:pPr>
      <w:r w:rsidRPr="009F76F5">
        <w:rPr>
          <w:b/>
          <w:sz w:val="28"/>
          <w:szCs w:val="28"/>
        </w:rPr>
        <w:t>Utrymningsplan</w:t>
      </w:r>
    </w:p>
    <w:p w:rsidRPr="002E5285" w:rsidR="00B815B0" w:rsidP="00B815B0" w:rsidRDefault="00B815B0" w14:paraId="68E41EAB" w14:textId="77777777">
      <w:pPr>
        <w:rPr>
          <w:sz w:val="24"/>
          <w:szCs w:val="24"/>
        </w:rPr>
      </w:pPr>
      <w:r w:rsidRPr="002E5285">
        <w:rPr>
          <w:sz w:val="24"/>
          <w:szCs w:val="24"/>
        </w:rPr>
        <w:t>Då brandlarmet går lämnar samtliga byggnaden genom närmaste utgång</w:t>
      </w:r>
      <w:r w:rsidRPr="002E5285" w:rsidR="00364B9C">
        <w:rPr>
          <w:sz w:val="24"/>
          <w:szCs w:val="24"/>
        </w:rPr>
        <w:t>.</w:t>
      </w:r>
    </w:p>
    <w:p w:rsidRPr="002E5285" w:rsidR="00B815B0" w:rsidP="00B815B0" w:rsidRDefault="00B815B0" w14:paraId="71D3B661" w14:textId="77777777">
      <w:pPr>
        <w:rPr>
          <w:sz w:val="24"/>
          <w:szCs w:val="24"/>
        </w:rPr>
      </w:pPr>
      <w:r w:rsidRPr="002E5285">
        <w:rPr>
          <w:sz w:val="24"/>
          <w:szCs w:val="24"/>
        </w:rPr>
        <w:t xml:space="preserve">Alla samlas på </w:t>
      </w:r>
      <w:r w:rsidRPr="002E5285" w:rsidR="00364B9C">
        <w:rPr>
          <w:sz w:val="24"/>
          <w:szCs w:val="24"/>
        </w:rPr>
        <w:t xml:space="preserve">nedan listad uppsamlingsplats beroende på träningsplats. </w:t>
      </w:r>
      <w:r w:rsidRPr="002E5285">
        <w:rPr>
          <w:sz w:val="24"/>
          <w:szCs w:val="24"/>
        </w:rPr>
        <w:t xml:space="preserve">Varje trupp </w:t>
      </w:r>
      <w:r w:rsidRPr="002E5285" w:rsidR="009F76F5">
        <w:rPr>
          <w:sz w:val="24"/>
          <w:szCs w:val="24"/>
        </w:rPr>
        <w:t xml:space="preserve">ställer upp på separata led för att kunna räknas in. </w:t>
      </w:r>
    </w:p>
    <w:p w:rsidRPr="002E5285" w:rsidR="00364B9C" w:rsidP="00364B9C" w:rsidRDefault="00364B9C" w14:paraId="35A22C11" w14:textId="77777777">
      <w:pPr>
        <w:pStyle w:val="Liststycke"/>
        <w:numPr>
          <w:ilvl w:val="0"/>
          <w:numId w:val="5"/>
        </w:numPr>
        <w:rPr>
          <w:sz w:val="24"/>
          <w:szCs w:val="24"/>
        </w:rPr>
      </w:pPr>
      <w:r w:rsidRPr="002E5285">
        <w:rPr>
          <w:sz w:val="24"/>
          <w:szCs w:val="24"/>
        </w:rPr>
        <w:t>Gymnastikens Hus – Gräsmattan bortom parkeringen</w:t>
      </w:r>
    </w:p>
    <w:p w:rsidRPr="002E5285" w:rsidR="00364B9C" w:rsidP="00364B9C" w:rsidRDefault="6ADA7D34" w14:paraId="2E34ED6F" w14:textId="07D0114D">
      <w:pPr>
        <w:pStyle w:val="Liststycke"/>
        <w:numPr>
          <w:ilvl w:val="0"/>
          <w:numId w:val="5"/>
        </w:numPr>
        <w:rPr>
          <w:sz w:val="24"/>
          <w:szCs w:val="24"/>
        </w:rPr>
      </w:pPr>
      <w:r w:rsidRPr="002E5285">
        <w:rPr>
          <w:sz w:val="24"/>
          <w:szCs w:val="24"/>
        </w:rPr>
        <w:t>Västra Ramlösa skola – Vid den inhägnade gräsplanen</w:t>
      </w:r>
    </w:p>
    <w:p w:rsidRPr="002E5285" w:rsidR="00364B9C" w:rsidP="00364B9C" w:rsidRDefault="6ADA7D34" w14:paraId="0288E50E" w14:textId="5F6313B8">
      <w:pPr>
        <w:pStyle w:val="Liststycke"/>
        <w:numPr>
          <w:ilvl w:val="0"/>
          <w:numId w:val="5"/>
        </w:numPr>
        <w:rPr>
          <w:sz w:val="24"/>
          <w:szCs w:val="24"/>
        </w:rPr>
      </w:pPr>
      <w:r w:rsidRPr="002E5285">
        <w:rPr>
          <w:sz w:val="24"/>
          <w:szCs w:val="24"/>
        </w:rPr>
        <w:t>Husensjö skola – På skolgården mellan flaggstång och stängsel</w:t>
      </w:r>
    </w:p>
    <w:p w:rsidRPr="002E5285" w:rsidR="00364B9C" w:rsidP="00364B9C" w:rsidRDefault="6ADA7D34" w14:paraId="35E7B12D" w14:textId="3C908242">
      <w:pPr>
        <w:pStyle w:val="Liststycke"/>
        <w:numPr>
          <w:ilvl w:val="0"/>
          <w:numId w:val="5"/>
        </w:numPr>
        <w:rPr>
          <w:sz w:val="24"/>
          <w:szCs w:val="24"/>
        </w:rPr>
      </w:pPr>
      <w:r w:rsidRPr="002E5285">
        <w:rPr>
          <w:sz w:val="24"/>
          <w:szCs w:val="24"/>
        </w:rPr>
        <w:t>Elinebergs</w:t>
      </w:r>
      <w:r w:rsidRPr="002E5285" w:rsidR="002E5285">
        <w:rPr>
          <w:sz w:val="24"/>
          <w:szCs w:val="24"/>
        </w:rPr>
        <w:t xml:space="preserve"> </w:t>
      </w:r>
      <w:r w:rsidRPr="002E5285">
        <w:rPr>
          <w:sz w:val="24"/>
          <w:szCs w:val="24"/>
        </w:rPr>
        <w:t>skola – Grusplanen utanför idrottshallen</w:t>
      </w:r>
    </w:p>
    <w:p w:rsidRPr="00CD2324" w:rsidR="0018501B" w:rsidP="0018501B" w:rsidRDefault="6ADA7D34" w14:paraId="05C49D06" w14:textId="5289942D">
      <w:pPr>
        <w:pStyle w:val="Liststycke"/>
        <w:numPr>
          <w:ilvl w:val="0"/>
          <w:numId w:val="5"/>
        </w:numPr>
        <w:rPr>
          <w:sz w:val="24"/>
          <w:szCs w:val="24"/>
        </w:rPr>
      </w:pPr>
      <w:r w:rsidRPr="0DC6DBAC" w:rsidR="0DC6DBAC">
        <w:rPr>
          <w:sz w:val="24"/>
          <w:szCs w:val="24"/>
        </w:rPr>
        <w:t xml:space="preserve">Mariahallen – </w:t>
      </w:r>
      <w:r w:rsidRPr="0DC6DBAC" w:rsidR="0DC6DBAC">
        <w:rPr>
          <w:sz w:val="24"/>
          <w:szCs w:val="24"/>
        </w:rPr>
        <w:t>I anslutning till parkeringen</w:t>
      </w:r>
    </w:p>
    <w:p w:rsidR="0DC6DBAC" w:rsidP="0DC6DBAC" w:rsidRDefault="0DC6DBAC" w14:paraId="2D1314B3" w14:textId="66525CF7">
      <w:pPr>
        <w:pStyle w:val="Normal"/>
        <w:ind w:left="0"/>
        <w:rPr>
          <w:sz w:val="24"/>
          <w:szCs w:val="24"/>
        </w:rPr>
      </w:pPr>
    </w:p>
    <w:p w:rsidRPr="009F76F5" w:rsidR="00B815B0" w:rsidP="6ADA7D34" w:rsidRDefault="6ADA7D34" w14:paraId="0AE547D4" w14:textId="4D501791">
      <w:pPr>
        <w:rPr>
          <w:b/>
          <w:bCs/>
          <w:sz w:val="28"/>
          <w:szCs w:val="28"/>
        </w:rPr>
      </w:pPr>
      <w:r w:rsidRPr="6ADA7D34">
        <w:rPr>
          <w:b/>
          <w:bCs/>
          <w:sz w:val="28"/>
          <w:szCs w:val="28"/>
        </w:rPr>
        <w:t>Instruktion vid utrymning</w:t>
      </w:r>
    </w:p>
    <w:p w:rsidRPr="002E5285" w:rsidR="009F76F5" w:rsidP="009F76F5" w:rsidRDefault="009F76F5" w14:paraId="6746C901" w14:textId="783D4E84">
      <w:pPr>
        <w:rPr>
          <w:sz w:val="24"/>
          <w:szCs w:val="24"/>
        </w:rPr>
      </w:pPr>
      <w:r w:rsidRPr="0DC6DBAC" w:rsidR="0DC6DBAC">
        <w:rPr>
          <w:sz w:val="24"/>
          <w:szCs w:val="24"/>
        </w:rPr>
        <w:t xml:space="preserve">Här följer instruktion om hur du som ledare, föreningsrepresentanter och brandansvarig ska agera vid ett automatiskt brandlarm. Dessa instruktioner ska alltid tillämpas vid brandlarm och evakuering gäller till Räddningstjänsten ger klartecken om annat. </w:t>
      </w:r>
    </w:p>
    <w:p w:rsidRPr="002E5285" w:rsidR="000E1FDA" w:rsidP="001320F8" w:rsidRDefault="001320F8" w14:paraId="200EC8B7" w14:textId="77777777">
      <w:pPr>
        <w:pStyle w:val="Liststycke"/>
        <w:numPr>
          <w:ilvl w:val="0"/>
          <w:numId w:val="6"/>
        </w:numPr>
        <w:rPr>
          <w:sz w:val="24"/>
          <w:szCs w:val="24"/>
        </w:rPr>
      </w:pPr>
      <w:r w:rsidRPr="002E5285">
        <w:rPr>
          <w:sz w:val="24"/>
          <w:szCs w:val="24"/>
        </w:rPr>
        <w:t>Larm</w:t>
      </w:r>
      <w:r w:rsidRPr="002E5285" w:rsidR="000E1FDA">
        <w:rPr>
          <w:sz w:val="24"/>
          <w:szCs w:val="24"/>
        </w:rPr>
        <w:t>et går (</w:t>
      </w:r>
      <w:r w:rsidRPr="002E5285">
        <w:rPr>
          <w:sz w:val="24"/>
          <w:szCs w:val="24"/>
        </w:rPr>
        <w:t>sker som en lång ihållande signal</w:t>
      </w:r>
      <w:r w:rsidRPr="002E5285" w:rsidR="000E1FDA">
        <w:rPr>
          <w:sz w:val="24"/>
          <w:szCs w:val="24"/>
        </w:rPr>
        <w:t>)</w:t>
      </w:r>
      <w:r w:rsidRPr="002E5285">
        <w:rPr>
          <w:sz w:val="24"/>
          <w:szCs w:val="24"/>
        </w:rPr>
        <w:t xml:space="preserve">  </w:t>
      </w:r>
    </w:p>
    <w:p w:rsidRPr="002E5285" w:rsidR="00C44C3B" w:rsidP="001320F8" w:rsidRDefault="000E1FDA" w14:paraId="78795676" w14:textId="77777777">
      <w:pPr>
        <w:pStyle w:val="Liststycke"/>
        <w:numPr>
          <w:ilvl w:val="0"/>
          <w:numId w:val="6"/>
        </w:numPr>
        <w:rPr>
          <w:sz w:val="24"/>
          <w:szCs w:val="24"/>
        </w:rPr>
      </w:pPr>
      <w:r w:rsidRPr="002E5285">
        <w:rPr>
          <w:sz w:val="24"/>
          <w:szCs w:val="24"/>
        </w:rPr>
        <w:t>Samla din g</w:t>
      </w:r>
      <w:r w:rsidRPr="002E5285" w:rsidR="001320F8">
        <w:rPr>
          <w:sz w:val="24"/>
          <w:szCs w:val="24"/>
        </w:rPr>
        <w:t xml:space="preserve">rupp av gymnaster och GÅ ut via närmast nödutgång. </w:t>
      </w:r>
    </w:p>
    <w:p w:rsidRPr="002E5285" w:rsidR="000E1FDA" w:rsidP="001320F8" w:rsidRDefault="003D001E" w14:paraId="44973151" w14:textId="77777777">
      <w:pPr>
        <w:pStyle w:val="Liststycke"/>
        <w:numPr>
          <w:ilvl w:val="0"/>
          <w:numId w:val="6"/>
        </w:numPr>
        <w:rPr>
          <w:sz w:val="24"/>
          <w:szCs w:val="24"/>
        </w:rPr>
      </w:pPr>
      <w:r w:rsidRPr="002E5285">
        <w:rPr>
          <w:sz w:val="24"/>
          <w:szCs w:val="24"/>
        </w:rPr>
        <w:t xml:space="preserve">Sista ledaren i respektive hall kontrollerar att </w:t>
      </w:r>
      <w:r w:rsidRPr="002E5285" w:rsidR="00C44C3B">
        <w:rPr>
          <w:sz w:val="24"/>
          <w:szCs w:val="24"/>
        </w:rPr>
        <w:t>alla har lämnat hallen</w:t>
      </w:r>
      <w:r w:rsidRPr="002E5285">
        <w:rPr>
          <w:sz w:val="24"/>
          <w:szCs w:val="24"/>
        </w:rPr>
        <w:t xml:space="preserve"> och därefter stängs dörren till hallen. </w:t>
      </w:r>
      <w:r w:rsidRPr="002E5285" w:rsidR="001320F8">
        <w:rPr>
          <w:sz w:val="24"/>
          <w:szCs w:val="24"/>
        </w:rPr>
        <w:t xml:space="preserve"> </w:t>
      </w:r>
    </w:p>
    <w:p w:rsidRPr="002E5285" w:rsidR="003A7C85" w:rsidP="001320F8" w:rsidRDefault="00364B9C" w14:paraId="1080D8C2" w14:textId="4440C048">
      <w:pPr>
        <w:pStyle w:val="Liststycke"/>
        <w:numPr>
          <w:ilvl w:val="0"/>
          <w:numId w:val="6"/>
        </w:numPr>
        <w:rPr>
          <w:sz w:val="24"/>
          <w:szCs w:val="24"/>
        </w:rPr>
      </w:pPr>
      <w:r w:rsidRPr="002E5285">
        <w:rPr>
          <w:sz w:val="24"/>
          <w:szCs w:val="24"/>
        </w:rPr>
        <w:t xml:space="preserve">Gå till anvisad </w:t>
      </w:r>
      <w:r w:rsidRPr="002E5285" w:rsidR="00C44C3B">
        <w:rPr>
          <w:sz w:val="24"/>
          <w:szCs w:val="24"/>
        </w:rPr>
        <w:t>upp</w:t>
      </w:r>
      <w:r w:rsidRPr="002E5285" w:rsidR="001320F8">
        <w:rPr>
          <w:sz w:val="24"/>
          <w:szCs w:val="24"/>
        </w:rPr>
        <w:t xml:space="preserve">samlingsplats. Uppställning sker </w:t>
      </w:r>
      <w:r w:rsidRPr="002E5285" w:rsidR="00FB61F6">
        <w:rPr>
          <w:sz w:val="24"/>
          <w:szCs w:val="24"/>
        </w:rPr>
        <w:t>grupp</w:t>
      </w:r>
      <w:r w:rsidRPr="002E5285" w:rsidR="001320F8">
        <w:rPr>
          <w:sz w:val="24"/>
          <w:szCs w:val="24"/>
        </w:rPr>
        <w:t xml:space="preserve">vis. </w:t>
      </w:r>
      <w:r w:rsidRPr="002E5285" w:rsidR="00C44C3B">
        <w:rPr>
          <w:i/>
          <w:sz w:val="24"/>
          <w:szCs w:val="24"/>
        </w:rPr>
        <w:t>(Observera att insatsledaren, i ett senare skede, kan beordra byte av uppsamlingspla</w:t>
      </w:r>
      <w:r w:rsidR="0018501B">
        <w:rPr>
          <w:i/>
          <w:sz w:val="24"/>
          <w:szCs w:val="24"/>
        </w:rPr>
        <w:t>ts</w:t>
      </w:r>
      <w:r w:rsidRPr="002E5285" w:rsidR="00C44C3B">
        <w:rPr>
          <w:i/>
          <w:sz w:val="24"/>
          <w:szCs w:val="24"/>
        </w:rPr>
        <w:t>.)</w:t>
      </w:r>
    </w:p>
    <w:p w:rsidRPr="002E5285" w:rsidR="000E1FDA" w:rsidP="001320F8" w:rsidRDefault="000E1FDA" w14:paraId="5F9ED483" w14:textId="77777777">
      <w:pPr>
        <w:pStyle w:val="Liststycke"/>
        <w:numPr>
          <w:ilvl w:val="0"/>
          <w:numId w:val="6"/>
        </w:numPr>
        <w:rPr>
          <w:sz w:val="24"/>
          <w:szCs w:val="24"/>
        </w:rPr>
      </w:pPr>
      <w:r w:rsidRPr="002E5285">
        <w:rPr>
          <w:sz w:val="24"/>
          <w:szCs w:val="24"/>
        </w:rPr>
        <w:t xml:space="preserve">Räkna in dina gymnaster och säkerställ att </w:t>
      </w:r>
      <w:r w:rsidRPr="002E5285" w:rsidR="00C44C3B">
        <w:rPr>
          <w:sz w:val="24"/>
          <w:szCs w:val="24"/>
        </w:rPr>
        <w:t>ALLA</w:t>
      </w:r>
      <w:r w:rsidRPr="002E5285">
        <w:rPr>
          <w:sz w:val="24"/>
          <w:szCs w:val="24"/>
        </w:rPr>
        <w:t xml:space="preserve"> är evakuerade</w:t>
      </w:r>
    </w:p>
    <w:p w:rsidRPr="002E5285" w:rsidR="000E1FDA" w:rsidP="001320F8" w:rsidRDefault="002E5285" w14:paraId="5D0FCFFF" w14:textId="6FC55C32">
      <w:pPr>
        <w:pStyle w:val="Liststycke"/>
        <w:numPr>
          <w:ilvl w:val="0"/>
          <w:numId w:val="6"/>
        </w:numPr>
        <w:rPr>
          <w:sz w:val="24"/>
          <w:szCs w:val="24"/>
        </w:rPr>
      </w:pPr>
      <w:r>
        <w:rPr>
          <w:sz w:val="24"/>
          <w:szCs w:val="24"/>
        </w:rPr>
        <w:t>Personal eller ansvarig ledare g</w:t>
      </w:r>
      <w:r w:rsidRPr="002E5285" w:rsidR="7EB39094">
        <w:rPr>
          <w:sz w:val="24"/>
          <w:szCs w:val="24"/>
        </w:rPr>
        <w:t>år, om det är möjligt, igenom korridor, café, omklädningsrum och toaletter för att säkerställa att ingen uppehåller sig där.</w:t>
      </w:r>
    </w:p>
    <w:p w:rsidRPr="002E5285" w:rsidR="000E1FDA" w:rsidP="001320F8" w:rsidRDefault="6ADA7D34" w14:paraId="1115337C" w14:textId="5A715F73">
      <w:pPr>
        <w:pStyle w:val="Liststycke"/>
        <w:numPr>
          <w:ilvl w:val="0"/>
          <w:numId w:val="6"/>
        </w:numPr>
        <w:rPr>
          <w:sz w:val="24"/>
          <w:szCs w:val="24"/>
        </w:rPr>
      </w:pPr>
      <w:r w:rsidRPr="002E5285">
        <w:rPr>
          <w:sz w:val="24"/>
          <w:szCs w:val="24"/>
        </w:rPr>
        <w:t xml:space="preserve">Vid uppsamlingsplatsen stämmer </w:t>
      </w:r>
      <w:r w:rsidR="002E5285">
        <w:rPr>
          <w:sz w:val="24"/>
          <w:szCs w:val="24"/>
        </w:rPr>
        <w:t>personal eller ansvarig ledare</w:t>
      </w:r>
      <w:r w:rsidRPr="002E5285">
        <w:rPr>
          <w:sz w:val="24"/>
          <w:szCs w:val="24"/>
        </w:rPr>
        <w:t xml:space="preserve"> av med samtliga </w:t>
      </w:r>
      <w:r w:rsidR="002E5285">
        <w:rPr>
          <w:sz w:val="24"/>
          <w:szCs w:val="24"/>
        </w:rPr>
        <w:t xml:space="preserve">övriga </w:t>
      </w:r>
      <w:r w:rsidRPr="002E5285">
        <w:rPr>
          <w:sz w:val="24"/>
          <w:szCs w:val="24"/>
        </w:rPr>
        <w:t xml:space="preserve">ledare för att säkerställa att alla har kommit ut.  </w:t>
      </w:r>
    </w:p>
    <w:p w:rsidRPr="002E5285" w:rsidR="000E1FDA" w:rsidP="001320F8" w:rsidRDefault="002E5285" w14:paraId="3A1C3788" w14:textId="7B8B7519">
      <w:pPr>
        <w:pStyle w:val="Liststycke"/>
        <w:numPr>
          <w:ilvl w:val="0"/>
          <w:numId w:val="6"/>
        </w:numPr>
        <w:rPr>
          <w:sz w:val="24"/>
          <w:szCs w:val="24"/>
        </w:rPr>
      </w:pPr>
      <w:r>
        <w:rPr>
          <w:sz w:val="24"/>
          <w:szCs w:val="24"/>
        </w:rPr>
        <w:t>Personal eller ansvarig ledare</w:t>
      </w:r>
      <w:r w:rsidRPr="002E5285" w:rsidR="6ADA7D34">
        <w:rPr>
          <w:sz w:val="24"/>
          <w:szCs w:val="24"/>
        </w:rPr>
        <w:t xml:space="preserve"> är kontaktperson gentemot Räddningstjänsten och möter upp och lämnar lägesrapport inkl information om antal evakuerade och eventuella kvarvarande.</w:t>
      </w:r>
    </w:p>
    <w:p w:rsidRPr="002E5285" w:rsidR="003D001E" w:rsidP="003D001E" w:rsidRDefault="002E5285" w14:paraId="15FAF933" w14:textId="153CF2A8">
      <w:pPr>
        <w:pStyle w:val="Liststycke"/>
        <w:numPr>
          <w:ilvl w:val="0"/>
          <w:numId w:val="6"/>
        </w:numPr>
        <w:rPr>
          <w:sz w:val="24"/>
          <w:szCs w:val="24"/>
        </w:rPr>
      </w:pPr>
      <w:r>
        <w:rPr>
          <w:sz w:val="24"/>
          <w:szCs w:val="24"/>
        </w:rPr>
        <w:t>Vederbörande lämnar också</w:t>
      </w:r>
      <w:r w:rsidRPr="002E5285" w:rsidR="6ADA7D34">
        <w:rPr>
          <w:sz w:val="24"/>
          <w:szCs w:val="24"/>
        </w:rPr>
        <w:t xml:space="preserve"> vidarebefordrar ev information från Räddningstjänsten till </w:t>
      </w:r>
      <w:r>
        <w:rPr>
          <w:sz w:val="24"/>
          <w:szCs w:val="24"/>
        </w:rPr>
        <w:t xml:space="preserve">övriga </w:t>
      </w:r>
      <w:r w:rsidRPr="002E5285" w:rsidR="6ADA7D34">
        <w:rPr>
          <w:sz w:val="24"/>
          <w:szCs w:val="24"/>
        </w:rPr>
        <w:t>ledar</w:t>
      </w:r>
      <w:r>
        <w:rPr>
          <w:sz w:val="24"/>
          <w:szCs w:val="24"/>
        </w:rPr>
        <w:t>e</w:t>
      </w:r>
      <w:r w:rsidRPr="002E5285" w:rsidR="6ADA7D34">
        <w:rPr>
          <w:sz w:val="24"/>
          <w:szCs w:val="24"/>
        </w:rPr>
        <w:t>.</w:t>
      </w:r>
    </w:p>
    <w:p w:rsidRPr="002E5285" w:rsidR="00B87B81" w:rsidP="003D001E" w:rsidRDefault="00364B9C" w14:paraId="3760B4CE" w14:textId="77777777">
      <w:pPr>
        <w:pStyle w:val="Liststycke"/>
        <w:numPr>
          <w:ilvl w:val="0"/>
          <w:numId w:val="6"/>
        </w:numPr>
        <w:rPr>
          <w:sz w:val="24"/>
          <w:szCs w:val="24"/>
        </w:rPr>
      </w:pPr>
      <w:r w:rsidRPr="002E5285">
        <w:rPr>
          <w:sz w:val="24"/>
          <w:szCs w:val="24"/>
        </w:rPr>
        <w:t>Endast Räddningstjänsten får återställa larmet och endast de ger klartecken att åter gå in i lokalerna.</w:t>
      </w:r>
    </w:p>
    <w:sectPr w:rsidRPr="002E5285" w:rsidR="00B87B81">
      <w:headerReference w:type="default" r:id="rId7"/>
      <w:pgSz w:w="11906" w:h="16838" w:orient="portrait"/>
      <w:pgMar w:top="1417" w:right="1417" w:bottom="1417" w:left="1417" w:header="708" w:footer="708" w:gutter="0"/>
      <w:cols w:space="708"/>
      <w:docGrid w:linePitch="360"/>
      <w:footerReference w:type="default" r:id="R9f1b1b89b0c141f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35B1" w:rsidP="00FB61F6" w:rsidRDefault="008A35B1" w14:paraId="20DAA32D" w14:textId="77777777">
      <w:pPr>
        <w:spacing w:after="0" w:line="240" w:lineRule="auto"/>
      </w:pPr>
      <w:r>
        <w:separator/>
      </w:r>
    </w:p>
  </w:endnote>
  <w:endnote w:type="continuationSeparator" w:id="0">
    <w:p w:rsidR="008A35B1" w:rsidP="00FB61F6" w:rsidRDefault="008A35B1" w14:paraId="28F7A1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020"/>
      <w:gridCol w:w="3020"/>
      <w:gridCol w:w="3020"/>
    </w:tblGrid>
    <w:tr w:rsidR="3939A6AF" w:rsidTr="3939A6AF" w14:paraId="075D9120">
      <w:trPr>
        <w:trHeight w:val="300"/>
      </w:trPr>
      <w:tc>
        <w:tcPr>
          <w:tcW w:w="3020" w:type="dxa"/>
          <w:tcMar/>
        </w:tcPr>
        <w:p w:rsidR="3939A6AF" w:rsidP="3939A6AF" w:rsidRDefault="3939A6AF" w14:paraId="14D1F0E3" w14:textId="02F89923">
          <w:pPr>
            <w:pStyle w:val="Sidhuvud"/>
            <w:bidi w:val="0"/>
            <w:ind w:left="-115"/>
            <w:jc w:val="left"/>
          </w:pPr>
        </w:p>
      </w:tc>
      <w:tc>
        <w:tcPr>
          <w:tcW w:w="3020" w:type="dxa"/>
          <w:tcMar/>
        </w:tcPr>
        <w:p w:rsidR="3939A6AF" w:rsidP="3939A6AF" w:rsidRDefault="3939A6AF" w14:paraId="4932E626" w14:textId="48CD6862">
          <w:pPr>
            <w:pStyle w:val="Sidhuvud"/>
            <w:bidi w:val="0"/>
            <w:jc w:val="center"/>
          </w:pPr>
        </w:p>
      </w:tc>
      <w:tc>
        <w:tcPr>
          <w:tcW w:w="3020" w:type="dxa"/>
          <w:tcMar/>
        </w:tcPr>
        <w:p w:rsidR="3939A6AF" w:rsidP="3939A6AF" w:rsidRDefault="3939A6AF" w14:paraId="26EC5B7A" w14:textId="4A568C7F">
          <w:pPr>
            <w:pStyle w:val="Sidhuvud"/>
            <w:bidi w:val="0"/>
            <w:ind w:right="-115"/>
            <w:jc w:val="right"/>
          </w:pPr>
        </w:p>
      </w:tc>
    </w:tr>
  </w:tbl>
  <w:p w:rsidR="3939A6AF" w:rsidP="3939A6AF" w:rsidRDefault="3939A6AF" w14:paraId="088F1F3F" w14:textId="391346D9">
    <w:pPr>
      <w:pStyle w:val="Sidfo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35B1" w:rsidP="00FB61F6" w:rsidRDefault="008A35B1" w14:paraId="77CBD978" w14:textId="77777777">
      <w:pPr>
        <w:spacing w:after="0" w:line="240" w:lineRule="auto"/>
      </w:pPr>
      <w:r>
        <w:separator/>
      </w:r>
    </w:p>
  </w:footnote>
  <w:footnote w:type="continuationSeparator" w:id="0">
    <w:p w:rsidR="008A35B1" w:rsidP="00FB61F6" w:rsidRDefault="008A35B1" w14:paraId="02B4C2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B61F6" w:rsidP="3939A6AF" w:rsidRDefault="00FB61F6" w14:paraId="625E110C" w14:textId="12D7A102">
    <w:pPr>
      <w:pStyle w:val="Sidhuvud"/>
      <w:rPr>
        <w:i w:val="1"/>
        <w:iCs w:val="1"/>
      </w:rPr>
    </w:pPr>
    <w:r>
      <w:drawing>
        <wp:inline wp14:editId="3939A6AF" wp14:anchorId="53887125">
          <wp:extent cx="1444403" cy="591166"/>
          <wp:effectExtent l="0" t="0" r="3810" b="6350"/>
          <wp:docPr id="1" name="Bildobjekt 1" title=""/>
          <wp:cNvGraphicFramePr>
            <a:graphicFrameLocks noChangeAspect="1"/>
          </wp:cNvGraphicFramePr>
          <a:graphic>
            <a:graphicData uri="http://schemas.openxmlformats.org/drawingml/2006/picture">
              <pic:pic>
                <pic:nvPicPr>
                  <pic:cNvPr id="0" name="Bildobjekt 1"/>
                  <pic:cNvPicPr/>
                </pic:nvPicPr>
                <pic:blipFill>
                  <a:blip r:embed="Rcb31afd3d84947a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44403" cy="591166"/>
                  </a:xfrm>
                  <a:prstGeom prst="rect">
                    <a:avLst/>
                  </a:prstGeom>
                </pic:spPr>
              </pic:pic>
            </a:graphicData>
          </a:graphic>
        </wp:inline>
      </w:drawing>
    </w:r>
    <w:r>
      <w:tab/>
    </w:r>
    <w:r>
      <w:tab/>
    </w:r>
  </w:p>
  <w:p w:rsidR="005C499E" w:rsidRDefault="005C499E" w14:paraId="5DAB6C7B"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661"/>
    <w:multiLevelType w:val="hybridMultilevel"/>
    <w:tmpl w:val="AE7081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AF32F95"/>
    <w:multiLevelType w:val="hybridMultilevel"/>
    <w:tmpl w:val="4CF6D7B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51AC0328"/>
    <w:multiLevelType w:val="hybridMultilevel"/>
    <w:tmpl w:val="9852FA2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59ED2FEA"/>
    <w:multiLevelType w:val="hybridMultilevel"/>
    <w:tmpl w:val="D820C544"/>
    <w:lvl w:ilvl="0" w:tplc="041D0001">
      <w:start w:val="1"/>
      <w:numFmt w:val="bullet"/>
      <w:lvlText w:val=""/>
      <w:lvlJc w:val="left"/>
      <w:pPr>
        <w:ind w:left="2022" w:hanging="360"/>
      </w:pPr>
      <w:rPr>
        <w:rFonts w:hint="default" w:ascii="Symbol" w:hAnsi="Symbol"/>
      </w:rPr>
    </w:lvl>
    <w:lvl w:ilvl="1" w:tplc="041D0003" w:tentative="1">
      <w:start w:val="1"/>
      <w:numFmt w:val="bullet"/>
      <w:lvlText w:val="o"/>
      <w:lvlJc w:val="left"/>
      <w:pPr>
        <w:ind w:left="2742" w:hanging="360"/>
      </w:pPr>
      <w:rPr>
        <w:rFonts w:hint="default" w:ascii="Courier New" w:hAnsi="Courier New" w:cs="Courier New"/>
      </w:rPr>
    </w:lvl>
    <w:lvl w:ilvl="2" w:tplc="041D0005" w:tentative="1">
      <w:start w:val="1"/>
      <w:numFmt w:val="bullet"/>
      <w:lvlText w:val=""/>
      <w:lvlJc w:val="left"/>
      <w:pPr>
        <w:ind w:left="3462" w:hanging="360"/>
      </w:pPr>
      <w:rPr>
        <w:rFonts w:hint="default" w:ascii="Wingdings" w:hAnsi="Wingdings"/>
      </w:rPr>
    </w:lvl>
    <w:lvl w:ilvl="3" w:tplc="041D0001" w:tentative="1">
      <w:start w:val="1"/>
      <w:numFmt w:val="bullet"/>
      <w:lvlText w:val=""/>
      <w:lvlJc w:val="left"/>
      <w:pPr>
        <w:ind w:left="4182" w:hanging="360"/>
      </w:pPr>
      <w:rPr>
        <w:rFonts w:hint="default" w:ascii="Symbol" w:hAnsi="Symbol"/>
      </w:rPr>
    </w:lvl>
    <w:lvl w:ilvl="4" w:tplc="041D0003" w:tentative="1">
      <w:start w:val="1"/>
      <w:numFmt w:val="bullet"/>
      <w:lvlText w:val="o"/>
      <w:lvlJc w:val="left"/>
      <w:pPr>
        <w:ind w:left="4902" w:hanging="360"/>
      </w:pPr>
      <w:rPr>
        <w:rFonts w:hint="default" w:ascii="Courier New" w:hAnsi="Courier New" w:cs="Courier New"/>
      </w:rPr>
    </w:lvl>
    <w:lvl w:ilvl="5" w:tplc="041D0005" w:tentative="1">
      <w:start w:val="1"/>
      <w:numFmt w:val="bullet"/>
      <w:lvlText w:val=""/>
      <w:lvlJc w:val="left"/>
      <w:pPr>
        <w:ind w:left="5622" w:hanging="360"/>
      </w:pPr>
      <w:rPr>
        <w:rFonts w:hint="default" w:ascii="Wingdings" w:hAnsi="Wingdings"/>
      </w:rPr>
    </w:lvl>
    <w:lvl w:ilvl="6" w:tplc="041D0001" w:tentative="1">
      <w:start w:val="1"/>
      <w:numFmt w:val="bullet"/>
      <w:lvlText w:val=""/>
      <w:lvlJc w:val="left"/>
      <w:pPr>
        <w:ind w:left="6342" w:hanging="360"/>
      </w:pPr>
      <w:rPr>
        <w:rFonts w:hint="default" w:ascii="Symbol" w:hAnsi="Symbol"/>
      </w:rPr>
    </w:lvl>
    <w:lvl w:ilvl="7" w:tplc="041D0003" w:tentative="1">
      <w:start w:val="1"/>
      <w:numFmt w:val="bullet"/>
      <w:lvlText w:val="o"/>
      <w:lvlJc w:val="left"/>
      <w:pPr>
        <w:ind w:left="7062" w:hanging="360"/>
      </w:pPr>
      <w:rPr>
        <w:rFonts w:hint="default" w:ascii="Courier New" w:hAnsi="Courier New" w:cs="Courier New"/>
      </w:rPr>
    </w:lvl>
    <w:lvl w:ilvl="8" w:tplc="041D0005" w:tentative="1">
      <w:start w:val="1"/>
      <w:numFmt w:val="bullet"/>
      <w:lvlText w:val=""/>
      <w:lvlJc w:val="left"/>
      <w:pPr>
        <w:ind w:left="7782" w:hanging="360"/>
      </w:pPr>
      <w:rPr>
        <w:rFonts w:hint="default" w:ascii="Wingdings" w:hAnsi="Wingdings"/>
      </w:rPr>
    </w:lvl>
  </w:abstractNum>
  <w:abstractNum w:abstractNumId="4" w15:restartNumberingAfterBreak="0">
    <w:nsid w:val="779011D4"/>
    <w:multiLevelType w:val="hybridMultilevel"/>
    <w:tmpl w:val="F1028BDA"/>
    <w:lvl w:ilvl="0" w:tplc="041D0001">
      <w:start w:val="1"/>
      <w:numFmt w:val="bullet"/>
      <w:lvlText w:val=""/>
      <w:lvlJc w:val="left"/>
      <w:pPr>
        <w:ind w:left="765" w:hanging="360"/>
      </w:pPr>
      <w:rPr>
        <w:rFonts w:hint="default" w:ascii="Symbol" w:hAnsi="Symbol"/>
      </w:rPr>
    </w:lvl>
    <w:lvl w:ilvl="1" w:tplc="041D0003" w:tentative="1">
      <w:start w:val="1"/>
      <w:numFmt w:val="bullet"/>
      <w:lvlText w:val="o"/>
      <w:lvlJc w:val="left"/>
      <w:pPr>
        <w:ind w:left="1485" w:hanging="360"/>
      </w:pPr>
      <w:rPr>
        <w:rFonts w:hint="default" w:ascii="Courier New" w:hAnsi="Courier New" w:cs="Courier New"/>
      </w:rPr>
    </w:lvl>
    <w:lvl w:ilvl="2" w:tplc="041D0005" w:tentative="1">
      <w:start w:val="1"/>
      <w:numFmt w:val="bullet"/>
      <w:lvlText w:val=""/>
      <w:lvlJc w:val="left"/>
      <w:pPr>
        <w:ind w:left="2205" w:hanging="360"/>
      </w:pPr>
      <w:rPr>
        <w:rFonts w:hint="default" w:ascii="Wingdings" w:hAnsi="Wingdings"/>
      </w:rPr>
    </w:lvl>
    <w:lvl w:ilvl="3" w:tplc="041D0001" w:tentative="1">
      <w:start w:val="1"/>
      <w:numFmt w:val="bullet"/>
      <w:lvlText w:val=""/>
      <w:lvlJc w:val="left"/>
      <w:pPr>
        <w:ind w:left="2925" w:hanging="360"/>
      </w:pPr>
      <w:rPr>
        <w:rFonts w:hint="default" w:ascii="Symbol" w:hAnsi="Symbol"/>
      </w:rPr>
    </w:lvl>
    <w:lvl w:ilvl="4" w:tplc="041D0003" w:tentative="1">
      <w:start w:val="1"/>
      <w:numFmt w:val="bullet"/>
      <w:lvlText w:val="o"/>
      <w:lvlJc w:val="left"/>
      <w:pPr>
        <w:ind w:left="3645" w:hanging="360"/>
      </w:pPr>
      <w:rPr>
        <w:rFonts w:hint="default" w:ascii="Courier New" w:hAnsi="Courier New" w:cs="Courier New"/>
      </w:rPr>
    </w:lvl>
    <w:lvl w:ilvl="5" w:tplc="041D0005" w:tentative="1">
      <w:start w:val="1"/>
      <w:numFmt w:val="bullet"/>
      <w:lvlText w:val=""/>
      <w:lvlJc w:val="left"/>
      <w:pPr>
        <w:ind w:left="4365" w:hanging="360"/>
      </w:pPr>
      <w:rPr>
        <w:rFonts w:hint="default" w:ascii="Wingdings" w:hAnsi="Wingdings"/>
      </w:rPr>
    </w:lvl>
    <w:lvl w:ilvl="6" w:tplc="041D0001" w:tentative="1">
      <w:start w:val="1"/>
      <w:numFmt w:val="bullet"/>
      <w:lvlText w:val=""/>
      <w:lvlJc w:val="left"/>
      <w:pPr>
        <w:ind w:left="5085" w:hanging="360"/>
      </w:pPr>
      <w:rPr>
        <w:rFonts w:hint="default" w:ascii="Symbol" w:hAnsi="Symbol"/>
      </w:rPr>
    </w:lvl>
    <w:lvl w:ilvl="7" w:tplc="041D0003" w:tentative="1">
      <w:start w:val="1"/>
      <w:numFmt w:val="bullet"/>
      <w:lvlText w:val="o"/>
      <w:lvlJc w:val="left"/>
      <w:pPr>
        <w:ind w:left="5805" w:hanging="360"/>
      </w:pPr>
      <w:rPr>
        <w:rFonts w:hint="default" w:ascii="Courier New" w:hAnsi="Courier New" w:cs="Courier New"/>
      </w:rPr>
    </w:lvl>
    <w:lvl w:ilvl="8" w:tplc="041D0005" w:tentative="1">
      <w:start w:val="1"/>
      <w:numFmt w:val="bullet"/>
      <w:lvlText w:val=""/>
      <w:lvlJc w:val="left"/>
      <w:pPr>
        <w:ind w:left="6525" w:hanging="360"/>
      </w:pPr>
      <w:rPr>
        <w:rFonts w:hint="default" w:ascii="Wingdings" w:hAnsi="Wingdings"/>
      </w:rPr>
    </w:lvl>
  </w:abstractNum>
  <w:abstractNum w:abstractNumId="5" w15:restartNumberingAfterBreak="0">
    <w:nsid w:val="7D2548DD"/>
    <w:multiLevelType w:val="hybridMultilevel"/>
    <w:tmpl w:val="AF3866BA"/>
    <w:lvl w:ilvl="0" w:tplc="041D000B">
      <w:start w:val="1"/>
      <w:numFmt w:val="bullet"/>
      <w:lvlText w:val=""/>
      <w:lvlJc w:val="left"/>
      <w:pPr>
        <w:ind w:left="720" w:hanging="360"/>
      </w:pPr>
      <w:rPr>
        <w:rFonts w:hint="default" w:ascii="Wingdings" w:hAnsi="Wingding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D7"/>
    <w:rsid w:val="000550D2"/>
    <w:rsid w:val="000E1FDA"/>
    <w:rsid w:val="0011604E"/>
    <w:rsid w:val="001320F8"/>
    <w:rsid w:val="0018501B"/>
    <w:rsid w:val="002928D1"/>
    <w:rsid w:val="002E5285"/>
    <w:rsid w:val="003026DA"/>
    <w:rsid w:val="00364B9C"/>
    <w:rsid w:val="003A7C85"/>
    <w:rsid w:val="003D001E"/>
    <w:rsid w:val="00472C3F"/>
    <w:rsid w:val="005170D4"/>
    <w:rsid w:val="005C499E"/>
    <w:rsid w:val="006F5E45"/>
    <w:rsid w:val="00754608"/>
    <w:rsid w:val="00757D7E"/>
    <w:rsid w:val="00781E78"/>
    <w:rsid w:val="0086585F"/>
    <w:rsid w:val="008A35B1"/>
    <w:rsid w:val="008E7C29"/>
    <w:rsid w:val="009F76F5"/>
    <w:rsid w:val="00A578E0"/>
    <w:rsid w:val="00AD15FD"/>
    <w:rsid w:val="00B815B0"/>
    <w:rsid w:val="00B87B81"/>
    <w:rsid w:val="00BA45FF"/>
    <w:rsid w:val="00C43649"/>
    <w:rsid w:val="00C44C3B"/>
    <w:rsid w:val="00CA1CB0"/>
    <w:rsid w:val="00CC0630"/>
    <w:rsid w:val="00CD2324"/>
    <w:rsid w:val="00E016BC"/>
    <w:rsid w:val="00ED0FD7"/>
    <w:rsid w:val="00F85331"/>
    <w:rsid w:val="00FB61F6"/>
    <w:rsid w:val="0DC6DBAC"/>
    <w:rsid w:val="153178F3"/>
    <w:rsid w:val="3939A6AF"/>
    <w:rsid w:val="6ADA7D34"/>
    <w:rsid w:val="7EB39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2A59"/>
  <w15:chartTrackingRefBased/>
  <w15:docId w15:val="{BFE17035-CAED-48DB-B322-9F94DD39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Ingetavstnd">
    <w:name w:val="No Spacing"/>
    <w:uiPriority w:val="1"/>
    <w:qFormat/>
    <w:rsid w:val="00B815B0"/>
    <w:pPr>
      <w:spacing w:after="0" w:line="240" w:lineRule="auto"/>
    </w:pPr>
  </w:style>
  <w:style w:type="paragraph" w:styleId="Liststycke">
    <w:name w:val="List Paragraph"/>
    <w:basedOn w:val="Normal"/>
    <w:uiPriority w:val="34"/>
    <w:qFormat/>
    <w:rsid w:val="006F5E45"/>
    <w:pPr>
      <w:ind w:left="720"/>
      <w:contextualSpacing/>
    </w:pPr>
  </w:style>
  <w:style w:type="paragraph" w:styleId="Sidhuvud">
    <w:name w:val="header"/>
    <w:basedOn w:val="Normal"/>
    <w:link w:val="SidhuvudChar"/>
    <w:uiPriority w:val="99"/>
    <w:unhideWhenUsed/>
    <w:rsid w:val="00FB61F6"/>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FB61F6"/>
  </w:style>
  <w:style w:type="paragraph" w:styleId="Sidfot">
    <w:name w:val="footer"/>
    <w:basedOn w:val="Normal"/>
    <w:link w:val="SidfotChar"/>
    <w:uiPriority w:val="99"/>
    <w:unhideWhenUsed/>
    <w:rsid w:val="00FB61F6"/>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FB61F6"/>
  </w:style>
  <w:style w:type="paragraph" w:styleId="Ballongtext">
    <w:name w:val="Balloon Text"/>
    <w:basedOn w:val="Normal"/>
    <w:link w:val="BallongtextChar"/>
    <w:uiPriority w:val="99"/>
    <w:semiHidden/>
    <w:unhideWhenUsed/>
    <w:rsid w:val="005C499E"/>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5C499E"/>
    <w:rPr>
      <w:rFonts w:ascii="Segoe UI" w:hAnsi="Segoe UI" w:cs="Segoe UI"/>
      <w:sz w:val="18"/>
      <w:szCs w:val="18"/>
    </w:rPr>
  </w:style>
  <w:style w:type="paragraph" w:styleId="Rubrik">
    <w:name w:val="Title"/>
    <w:basedOn w:val="Normal"/>
    <w:next w:val="Normal"/>
    <w:link w:val="RubrikChar"/>
    <w:uiPriority w:val="10"/>
    <w:qFormat/>
    <w:rsid w:val="009F76F5"/>
    <w:pPr>
      <w:spacing w:after="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9F76F5"/>
    <w:rPr>
      <w:rFonts w:asciiTheme="majorHAnsi" w:hAnsiTheme="majorHAnsi" w:eastAsiaTheme="majorEastAsia" w:cstheme="majorBidi"/>
      <w:spacing w:val="-10"/>
      <w:kern w:val="28"/>
      <w:sz w:val="56"/>
      <w:szCs w:val="56"/>
    </w:rPr>
  </w:style>
  <w:style w:type="character" w:styleId="Kommentarsreferens">
    <w:name w:val="annotation reference"/>
    <w:basedOn w:val="Standardstycketeckensnitt"/>
    <w:uiPriority w:val="99"/>
    <w:semiHidden/>
    <w:unhideWhenUsed/>
    <w:rsid w:val="00E016BC"/>
    <w:rPr>
      <w:sz w:val="16"/>
      <w:szCs w:val="16"/>
    </w:rPr>
  </w:style>
  <w:style w:type="paragraph" w:styleId="Kommentarer">
    <w:name w:val="annotation text"/>
    <w:basedOn w:val="Normal"/>
    <w:link w:val="KommentarerChar"/>
    <w:uiPriority w:val="99"/>
    <w:semiHidden/>
    <w:unhideWhenUsed/>
    <w:rsid w:val="00E016BC"/>
    <w:pPr>
      <w:spacing w:line="240" w:lineRule="auto"/>
    </w:pPr>
    <w:rPr>
      <w:sz w:val="20"/>
      <w:szCs w:val="20"/>
    </w:rPr>
  </w:style>
  <w:style w:type="character" w:styleId="KommentarerChar" w:customStyle="1">
    <w:name w:val="Kommentarer Char"/>
    <w:basedOn w:val="Standardstycketeckensnitt"/>
    <w:link w:val="Kommentarer"/>
    <w:uiPriority w:val="99"/>
    <w:semiHidden/>
    <w:rsid w:val="00E016BC"/>
    <w:rPr>
      <w:sz w:val="20"/>
      <w:szCs w:val="20"/>
    </w:rPr>
  </w:style>
  <w:style w:type="paragraph" w:styleId="Kommentarsmne">
    <w:name w:val="annotation subject"/>
    <w:basedOn w:val="Kommentarer"/>
    <w:next w:val="Kommentarer"/>
    <w:link w:val="KommentarsmneChar"/>
    <w:uiPriority w:val="99"/>
    <w:semiHidden/>
    <w:unhideWhenUsed/>
    <w:rsid w:val="00E016BC"/>
    <w:rPr>
      <w:b/>
      <w:bCs/>
    </w:rPr>
  </w:style>
  <w:style w:type="character" w:styleId="KommentarsmneChar" w:customStyle="1">
    <w:name w:val="Kommentarsämne Char"/>
    <w:basedOn w:val="KommentarerChar"/>
    <w:link w:val="Kommentarsmne"/>
    <w:uiPriority w:val="99"/>
    <w:semiHidden/>
    <w:rsid w:val="00E016BC"/>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Normal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9f1b1b89b0c141f8" /></Relationships>
</file>

<file path=word/_rels/header1.xml.rels>&#65279;<?xml version="1.0" encoding="utf-8"?><Relationships xmlns="http://schemas.openxmlformats.org/package/2006/relationships"><Relationship Type="http://schemas.openxmlformats.org/officeDocument/2006/relationships/image" Target="/media/image2.jpg" Id="Rcb31afd3d84947af"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2C3122D6FC684B995570A0B5FD3862" ma:contentTypeVersion="10" ma:contentTypeDescription="Skapa ett nytt dokument." ma:contentTypeScope="" ma:versionID="3018380e89411df2fd9440434b2f5245">
  <xsd:schema xmlns:xsd="http://www.w3.org/2001/XMLSchema" xmlns:xs="http://www.w3.org/2001/XMLSchema" xmlns:p="http://schemas.microsoft.com/office/2006/metadata/properties" xmlns:ns2="77be8223-dd22-4197-b6c7-a7dfe637a15d" xmlns:ns3="1eb8b8d1-591b-4e2b-8dcd-0ccfa0552afe" targetNamespace="http://schemas.microsoft.com/office/2006/metadata/properties" ma:root="true" ma:fieldsID="ddefab96ab951acdfe02f46ae743a2fc" ns2:_="" ns3:_="">
    <xsd:import namespace="77be8223-dd22-4197-b6c7-a7dfe637a15d"/>
    <xsd:import namespace="1eb8b8d1-591b-4e2b-8dcd-0ccfa0552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8223-dd22-4197-b6c7-a7dfe637a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5ebd5a2a-deed-4544-bc7e-45688b0b20d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b8b8d1-591b-4e2b-8dcd-0ccfa0552a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8c920b-e6e4-47b7-b486-a09208c0e7b5}" ma:internalName="TaxCatchAll" ma:showField="CatchAllData" ma:web="1eb8b8d1-591b-4e2b-8dcd-0ccfa0552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b8b8d1-591b-4e2b-8dcd-0ccfa0552afe" xsi:nil="true"/>
    <lcf76f155ced4ddcb4097134ff3c332f xmlns="77be8223-dd22-4197-b6c7-a7dfe637a1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2A6961-1F77-4697-A120-8C99EDCEE35A}"/>
</file>

<file path=customXml/itemProps2.xml><?xml version="1.0" encoding="utf-8"?>
<ds:datastoreItem xmlns:ds="http://schemas.openxmlformats.org/officeDocument/2006/customXml" ds:itemID="{54A05EE3-823F-49C0-AD6E-0318F3E2443F}"/>
</file>

<file path=customXml/itemProps3.xml><?xml version="1.0" encoding="utf-8"?>
<ds:datastoreItem xmlns:ds="http://schemas.openxmlformats.org/officeDocument/2006/customXml" ds:itemID="{95343E35-8D9E-4B29-8A47-ABCA67EE92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Carina Lund</dc:creator>
  <keywords/>
  <dc:description/>
  <lastModifiedBy>Sofie Lilja</lastModifiedBy>
  <revision>17</revision>
  <dcterms:created xsi:type="dcterms:W3CDTF">2019-03-28T16:45:00.0000000Z</dcterms:created>
  <dcterms:modified xsi:type="dcterms:W3CDTF">2023-12-07T20:13:15.0264231Z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0x0101008B2C3122D6FC684B995570A0B5FD3862</vt:lpwstr>
  </property>
</Properties>
</file>